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EBAA9" w14:textId="77777777" w:rsidR="00651D35" w:rsidRPr="00651D35" w:rsidRDefault="00651D35" w:rsidP="00651D35">
      <w:pPr>
        <w:rPr>
          <w:lang w:val="pl-PL"/>
        </w:rPr>
      </w:pPr>
      <w:r w:rsidRPr="00651D35">
        <w:rPr>
          <w:b/>
          <w:bCs/>
          <w:lang w:val="pl-PL"/>
        </w:rPr>
        <w:t>Návod na údržbu a používání:</w:t>
      </w:r>
    </w:p>
    <w:p w14:paraId="32CBD94F" w14:textId="77777777" w:rsidR="00651D35" w:rsidRPr="00651D35" w:rsidRDefault="00651D35" w:rsidP="00651D35">
      <w:pPr>
        <w:numPr>
          <w:ilvl w:val="0"/>
          <w:numId w:val="1"/>
        </w:numPr>
        <w:rPr>
          <w:lang w:val="pl-PL"/>
        </w:rPr>
      </w:pPr>
      <w:r w:rsidRPr="00651D35">
        <w:rPr>
          <w:lang w:val="pl-PL"/>
        </w:rPr>
        <w:t>Při instalaci nábytku postupujte dle přiloženého návodu. Při nedodržení montážního návodu a uvedených podmínek ošetřování zaniká nárok na odpovědnost za vady ze strany výrobce.</w:t>
      </w:r>
    </w:p>
    <w:p w14:paraId="515C8576" w14:textId="77777777" w:rsidR="00651D35" w:rsidRPr="00651D35" w:rsidRDefault="00651D35" w:rsidP="00651D35">
      <w:pPr>
        <w:numPr>
          <w:ilvl w:val="0"/>
          <w:numId w:val="1"/>
        </w:numPr>
        <w:rPr>
          <w:lang w:val="pl-PL"/>
        </w:rPr>
      </w:pPr>
      <w:r w:rsidRPr="00651D35">
        <w:rPr>
          <w:lang w:val="pl-PL"/>
        </w:rPr>
        <w:t>Zajistěte v koupelně dobré větrání nebo ventilaci.</w:t>
      </w:r>
    </w:p>
    <w:p w14:paraId="6578F0EF" w14:textId="77777777" w:rsidR="00651D35" w:rsidRPr="00651D35" w:rsidRDefault="00651D35" w:rsidP="00651D35">
      <w:pPr>
        <w:numPr>
          <w:ilvl w:val="0"/>
          <w:numId w:val="1"/>
        </w:numPr>
        <w:rPr>
          <w:lang w:val="pl-PL"/>
        </w:rPr>
      </w:pPr>
      <w:r w:rsidRPr="00651D35">
        <w:rPr>
          <w:lang w:val="pl-PL"/>
        </w:rPr>
        <w:t>Koupelnový nábytek, který jste si zakoupili, je vyroben z materiálů vhodných pro použití v koupelnách, přesto je třeba dodržovat určitá pravidla užívání a údržby, viz. níže.</w:t>
      </w:r>
    </w:p>
    <w:p w14:paraId="6BBFDE55" w14:textId="77777777" w:rsidR="00651D35" w:rsidRPr="00651D35" w:rsidRDefault="00651D35" w:rsidP="00651D35">
      <w:pPr>
        <w:numPr>
          <w:ilvl w:val="0"/>
          <w:numId w:val="1"/>
        </w:numPr>
        <w:rPr>
          <w:lang w:val="pl-PL"/>
        </w:rPr>
      </w:pPr>
      <w:r w:rsidRPr="00651D35">
        <w:rPr>
          <w:lang w:val="pl-PL"/>
        </w:rPr>
        <w:t>Koupelnový nábytek nesmí být vystaven dlouhodobému působení stojící vody a extrémně vysoké vzdušné vlhkosti.</w:t>
      </w:r>
    </w:p>
    <w:p w14:paraId="3AC15718" w14:textId="77777777" w:rsidR="00651D35" w:rsidRPr="00651D35" w:rsidRDefault="00651D35" w:rsidP="00651D35">
      <w:pPr>
        <w:numPr>
          <w:ilvl w:val="0"/>
          <w:numId w:val="1"/>
        </w:numPr>
        <w:rPr>
          <w:lang w:val="pl-PL"/>
        </w:rPr>
      </w:pPr>
      <w:r w:rsidRPr="00651D35">
        <w:rPr>
          <w:lang w:val="pl-PL"/>
        </w:rPr>
        <w:t>Pokud v koupelně dojde k velkému nárůstu vlhkosti, např. během koupání, dobře vyvětrejte. Koupelnový nábytek nesmí být vystaven opakovaně účinkům stékající vody, např. z umyvadla, nebo vody ze sprchování při umístění nábytku vedle vany nebo sprchového koutu bez zástěny.</w:t>
      </w:r>
    </w:p>
    <w:p w14:paraId="26370312" w14:textId="77777777" w:rsidR="00651D35" w:rsidRPr="00651D35" w:rsidRDefault="00651D35" w:rsidP="00651D35">
      <w:pPr>
        <w:numPr>
          <w:ilvl w:val="0"/>
          <w:numId w:val="1"/>
        </w:numPr>
        <w:rPr>
          <w:lang w:val="pl-PL"/>
        </w:rPr>
      </w:pPr>
      <w:r w:rsidRPr="00651D35">
        <w:rPr>
          <w:lang w:val="pl-PL"/>
        </w:rPr>
        <w:t>Dejte pozor také na těsnost namontovaného sifonu - voda tekoucí z netěsného sifonu může zničit vnitřek zásuvky nebo skříňky.</w:t>
      </w:r>
    </w:p>
    <w:p w14:paraId="277D8ABA" w14:textId="77777777" w:rsidR="00651D35" w:rsidRPr="00651D35" w:rsidRDefault="00651D35" w:rsidP="00651D35">
      <w:pPr>
        <w:numPr>
          <w:ilvl w:val="0"/>
          <w:numId w:val="1"/>
        </w:numPr>
        <w:rPr>
          <w:lang w:val="pl-PL"/>
        </w:rPr>
      </w:pPr>
      <w:r w:rsidRPr="00651D35">
        <w:rPr>
          <w:lang w:val="pl-PL"/>
        </w:rPr>
        <w:t>Na čištění nábytku používejte pouze neabrazivní prostředky, např. jemnou tkaninu a mýdlovou vodu, po očištění je třeba nábytek vysušit.</w:t>
      </w:r>
    </w:p>
    <w:p w14:paraId="163FDC76" w14:textId="77777777" w:rsidR="00651D35" w:rsidRPr="00651D35" w:rsidRDefault="00651D35" w:rsidP="00651D35">
      <w:pPr>
        <w:numPr>
          <w:ilvl w:val="0"/>
          <w:numId w:val="1"/>
        </w:numPr>
        <w:rPr>
          <w:lang w:val="pl-PL"/>
        </w:rPr>
      </w:pPr>
      <w:r w:rsidRPr="00651D35">
        <w:rPr>
          <w:lang w:val="pl-PL"/>
        </w:rPr>
        <w:t>Na čištění nábytku nepoužívejte chemikálie.</w:t>
      </w:r>
    </w:p>
    <w:p w14:paraId="2AF95B02" w14:textId="77777777" w:rsidR="00651D35" w:rsidRPr="00651D35" w:rsidRDefault="00651D35" w:rsidP="00651D35">
      <w:pPr>
        <w:numPr>
          <w:ilvl w:val="0"/>
          <w:numId w:val="1"/>
        </w:numPr>
        <w:rPr>
          <w:lang w:val="pl-PL"/>
        </w:rPr>
      </w:pPr>
      <w:r w:rsidRPr="00651D35">
        <w:rPr>
          <w:lang w:val="pl-PL"/>
        </w:rPr>
        <w:t>Nábytek vyrobený z přírodních materiálů (dřevo, dýha) při dlouhodobém kontaktu se slunečním zářením mění odstín - oxiduje. Proto jej nevystavujte dlouhodobě tomuto záření, případně dbejte na to, aby na takto exponovaných plochách neležely předměty stále na stejném místě.</w:t>
      </w:r>
    </w:p>
    <w:p w14:paraId="3B2521C9" w14:textId="77777777" w:rsidR="00651D35" w:rsidRPr="00651D35" w:rsidRDefault="00651D35" w:rsidP="00651D35">
      <w:pPr>
        <w:numPr>
          <w:ilvl w:val="0"/>
          <w:numId w:val="1"/>
        </w:numPr>
        <w:rPr>
          <w:lang w:val="pl-PL"/>
        </w:rPr>
      </w:pPr>
      <w:r w:rsidRPr="00651D35">
        <w:rPr>
          <w:lang w:val="pl-PL"/>
        </w:rPr>
        <w:t>K čištění zrcadel použijte pouze jemnou tkaninu namočenou v mýdlové vodě a dobře vyždímanou. Zrcadlo je třeba vytřít do sucha. V žádném případě na čištění nepoužívejte čističe oken, na hranách zrcadla by mohlo dojít ke korozi stříbrné vrstvy.</w:t>
      </w:r>
    </w:p>
    <w:p w14:paraId="1A8DEF7E" w14:textId="77777777" w:rsidR="00651D35" w:rsidRPr="00651D35" w:rsidRDefault="00651D35" w:rsidP="00651D35">
      <w:pPr>
        <w:numPr>
          <w:ilvl w:val="0"/>
          <w:numId w:val="1"/>
        </w:numPr>
        <w:rPr>
          <w:lang w:val="pl-PL"/>
        </w:rPr>
      </w:pPr>
      <w:r w:rsidRPr="00651D35">
        <w:rPr>
          <w:lang w:val="pl-PL"/>
        </w:rPr>
        <w:t>Pokud dojde k znečištění nábytku, okamžitě povrch vyčistěte.</w:t>
      </w:r>
    </w:p>
    <w:p w14:paraId="52297596" w14:textId="77777777" w:rsidR="00651D35" w:rsidRPr="00651D35" w:rsidRDefault="00651D35" w:rsidP="00651D35">
      <w:pPr>
        <w:numPr>
          <w:ilvl w:val="0"/>
          <w:numId w:val="1"/>
        </w:numPr>
        <w:rPr>
          <w:lang w:val="pl-PL"/>
        </w:rPr>
      </w:pPr>
      <w:r w:rsidRPr="00651D35">
        <w:rPr>
          <w:lang w:val="pl-PL"/>
        </w:rPr>
        <w:t>Neodborným zásahem zaniká záruka na nábytek</w:t>
      </w:r>
    </w:p>
    <w:p w14:paraId="762D9CE9" w14:textId="77777777" w:rsidR="005A4DB7" w:rsidRPr="00651D35" w:rsidRDefault="005A4DB7">
      <w:pPr>
        <w:rPr>
          <w:lang w:val="pl-PL"/>
        </w:rPr>
      </w:pPr>
    </w:p>
    <w:sectPr w:rsidR="005A4DB7" w:rsidRPr="00651D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BB0C7E"/>
    <w:multiLevelType w:val="multilevel"/>
    <w:tmpl w:val="F142F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3922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E35"/>
    <w:rsid w:val="002801E7"/>
    <w:rsid w:val="005A4DB7"/>
    <w:rsid w:val="00651D35"/>
    <w:rsid w:val="009F4E6D"/>
    <w:rsid w:val="00C3262E"/>
    <w:rsid w:val="00DD5279"/>
    <w:rsid w:val="00E8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3C7F51-8C35-4A55-9B73-798116ABA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6E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6E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E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E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E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E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E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E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E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E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6E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6E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6E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E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E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E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E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E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E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6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E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6E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E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6E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6E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6E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E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E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E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2026-02-05T09:20:00Z</dcterms:created>
  <dcterms:modified xsi:type="dcterms:W3CDTF">2026-02-05T09:20:00Z</dcterms:modified>
</cp:coreProperties>
</file>